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FE9DC" w14:textId="77BA4318" w:rsidR="00191A87" w:rsidRPr="002C5C68" w:rsidRDefault="00175295" w:rsidP="002C5C68">
      <w:pPr>
        <w:widowControl w:val="0"/>
        <w:autoSpaceDE w:val="0"/>
        <w:autoSpaceDN w:val="0"/>
        <w:adjustRightInd w:val="0"/>
        <w:jc w:val="center"/>
        <w:rPr>
          <w:rFonts w:cs="Times"/>
          <w:b/>
          <w:bCs/>
          <w:color w:val="000000" w:themeColor="text1"/>
        </w:rPr>
      </w:pPr>
      <w:r>
        <w:rPr>
          <w:rFonts w:cs="Helvetica"/>
          <w:b/>
          <w:color w:val="000000" w:themeColor="text1"/>
        </w:rPr>
        <w:t>Opportunities</w:t>
      </w:r>
      <w:r w:rsidR="00191A87" w:rsidRPr="002C5C68">
        <w:rPr>
          <w:rFonts w:cs="Helvetica"/>
          <w:b/>
          <w:color w:val="000000" w:themeColor="text1"/>
        </w:rPr>
        <w:t xml:space="preserve"> for scaling up Eco-Village Developments, ideas for scale-up in India</w:t>
      </w:r>
    </w:p>
    <w:p w14:paraId="145B94E3" w14:textId="4E37A792" w:rsidR="00191A87" w:rsidRPr="002C5C68" w:rsidRDefault="00191A87" w:rsidP="002C5C68">
      <w:pPr>
        <w:widowControl w:val="0"/>
        <w:autoSpaceDE w:val="0"/>
        <w:autoSpaceDN w:val="0"/>
        <w:adjustRightInd w:val="0"/>
        <w:jc w:val="center"/>
        <w:rPr>
          <w:rFonts w:cs="Times"/>
          <w:bCs/>
          <w:i/>
          <w:color w:val="000000" w:themeColor="text1"/>
        </w:rPr>
      </w:pPr>
      <w:r w:rsidRPr="002C5C68">
        <w:rPr>
          <w:rFonts w:cs="Times"/>
          <w:bCs/>
          <w:i/>
          <w:color w:val="000000" w:themeColor="text1"/>
        </w:rPr>
        <w:t xml:space="preserve">Working paper, Kavita Myles and Gunnar </w:t>
      </w:r>
      <w:proofErr w:type="spellStart"/>
      <w:r w:rsidRPr="002C5C68">
        <w:rPr>
          <w:rFonts w:cs="Times"/>
          <w:bCs/>
          <w:i/>
          <w:color w:val="000000" w:themeColor="text1"/>
        </w:rPr>
        <w:t>Boye</w:t>
      </w:r>
      <w:proofErr w:type="spellEnd"/>
      <w:r w:rsidRPr="002C5C68">
        <w:rPr>
          <w:rFonts w:cs="Times"/>
          <w:bCs/>
          <w:i/>
          <w:color w:val="000000" w:themeColor="text1"/>
        </w:rPr>
        <w:t xml:space="preserve"> </w:t>
      </w:r>
      <w:proofErr w:type="spellStart"/>
      <w:r w:rsidRPr="002C5C68">
        <w:rPr>
          <w:rFonts w:cs="Times"/>
          <w:bCs/>
          <w:i/>
          <w:color w:val="000000" w:themeColor="text1"/>
        </w:rPr>
        <w:t>Olesen</w:t>
      </w:r>
      <w:proofErr w:type="spellEnd"/>
      <w:r w:rsidRPr="002C5C68">
        <w:rPr>
          <w:rFonts w:cs="Times"/>
          <w:bCs/>
          <w:i/>
          <w:color w:val="000000" w:themeColor="text1"/>
        </w:rPr>
        <w:t xml:space="preserve">, August </w:t>
      </w:r>
      <w:r w:rsidR="001515EA">
        <w:rPr>
          <w:rFonts w:cs="Times"/>
          <w:bCs/>
          <w:i/>
          <w:color w:val="000000" w:themeColor="text1"/>
        </w:rPr>
        <w:t>24</w:t>
      </w:r>
      <w:r w:rsidRPr="002C5C68">
        <w:rPr>
          <w:rFonts w:cs="Times"/>
          <w:bCs/>
          <w:i/>
          <w:color w:val="000000" w:themeColor="text1"/>
        </w:rPr>
        <w:t>, 2016</w:t>
      </w:r>
    </w:p>
    <w:p w14:paraId="186B7487" w14:textId="77777777" w:rsidR="00191A87" w:rsidRPr="002C5C68" w:rsidRDefault="00191A87" w:rsidP="002C5C68">
      <w:pPr>
        <w:widowControl w:val="0"/>
        <w:autoSpaceDE w:val="0"/>
        <w:autoSpaceDN w:val="0"/>
        <w:adjustRightInd w:val="0"/>
        <w:jc w:val="both"/>
        <w:rPr>
          <w:rFonts w:cs="Times"/>
          <w:bCs/>
          <w:color w:val="000000" w:themeColor="text1"/>
        </w:rPr>
      </w:pPr>
    </w:p>
    <w:p w14:paraId="6D620B06" w14:textId="24EAB109" w:rsidR="00191A87" w:rsidRPr="002C5C68" w:rsidRDefault="00191A87" w:rsidP="002C5C68">
      <w:pPr>
        <w:widowControl w:val="0"/>
        <w:autoSpaceDE w:val="0"/>
        <w:autoSpaceDN w:val="0"/>
        <w:adjustRightInd w:val="0"/>
        <w:jc w:val="both"/>
        <w:rPr>
          <w:rFonts w:cs="Times"/>
          <w:color w:val="000000" w:themeColor="text1"/>
        </w:rPr>
      </w:pPr>
      <w:r w:rsidRPr="002C5C68">
        <w:rPr>
          <w:rFonts w:cs="Helvetica"/>
          <w:color w:val="000000" w:themeColor="text1"/>
        </w:rPr>
        <w:t xml:space="preserve">Following one year of the EVD advocacy project and the formulation of a proposal for </w:t>
      </w:r>
      <w:r w:rsidR="00E6488A" w:rsidRPr="002C5C68">
        <w:rPr>
          <w:rFonts w:cs="Helvetica"/>
          <w:color w:val="000000" w:themeColor="text1"/>
        </w:rPr>
        <w:t xml:space="preserve">the </w:t>
      </w:r>
      <w:r w:rsidRPr="002C5C68">
        <w:rPr>
          <w:rFonts w:cs="Helvetica"/>
          <w:color w:val="000000" w:themeColor="text1"/>
        </w:rPr>
        <w:t>second phase, it is valuable to have one or more strategies to scale up the EVD concep</w:t>
      </w:r>
      <w:r w:rsidR="00721968">
        <w:rPr>
          <w:rFonts w:cs="Helvetica"/>
          <w:color w:val="000000" w:themeColor="text1"/>
        </w:rPr>
        <w:t xml:space="preserve">t and </w:t>
      </w:r>
      <w:r w:rsidR="000C5245">
        <w:rPr>
          <w:rFonts w:cs="Helvetica"/>
          <w:color w:val="000000" w:themeColor="text1"/>
        </w:rPr>
        <w:t xml:space="preserve">design </w:t>
      </w:r>
      <w:r w:rsidR="00E6488A" w:rsidRPr="002C5C68">
        <w:rPr>
          <w:rFonts w:cs="Helvetica"/>
          <w:color w:val="000000" w:themeColor="text1"/>
        </w:rPr>
        <w:t>strategies that can guide</w:t>
      </w:r>
      <w:r w:rsidRPr="002C5C68">
        <w:rPr>
          <w:rFonts w:cs="Helvetica"/>
          <w:color w:val="000000" w:themeColor="text1"/>
        </w:rPr>
        <w:t xml:space="preserve"> future EVD activit</w:t>
      </w:r>
      <w:r w:rsidR="00E6488A" w:rsidRPr="002C5C68">
        <w:rPr>
          <w:rFonts w:cs="Helvetica"/>
          <w:color w:val="000000" w:themeColor="text1"/>
        </w:rPr>
        <w:t>ies. This strategy can be realiz</w:t>
      </w:r>
      <w:r w:rsidRPr="002C5C68">
        <w:rPr>
          <w:rFonts w:cs="Helvetica"/>
          <w:color w:val="000000" w:themeColor="text1"/>
        </w:rPr>
        <w:t xml:space="preserve">ed through projects for implementation, capacity </w:t>
      </w:r>
      <w:r w:rsidR="00E6488A" w:rsidRPr="002C5C68">
        <w:rPr>
          <w:rFonts w:cs="Helvetica"/>
          <w:color w:val="000000" w:themeColor="text1"/>
        </w:rPr>
        <w:t>building, advocacy etc. The for</w:t>
      </w:r>
      <w:r w:rsidRPr="002C5C68">
        <w:rPr>
          <w:rFonts w:cs="Helvetica"/>
          <w:color w:val="000000" w:themeColor="text1"/>
        </w:rPr>
        <w:t>mulation of the st</w:t>
      </w:r>
      <w:r w:rsidR="00D65FAC" w:rsidRPr="002C5C68">
        <w:rPr>
          <w:rFonts w:cs="Helvetica"/>
          <w:color w:val="000000" w:themeColor="text1"/>
        </w:rPr>
        <w:t xml:space="preserve">rategies </w:t>
      </w:r>
      <w:r w:rsidRPr="002C5C68">
        <w:rPr>
          <w:rFonts w:cs="Helvetica"/>
          <w:color w:val="000000" w:themeColor="text1"/>
        </w:rPr>
        <w:t xml:space="preserve">should follow </w:t>
      </w:r>
      <w:r w:rsidRPr="001515EA">
        <w:rPr>
          <w:rFonts w:cs="Helvetica"/>
          <w:color w:val="000000" w:themeColor="text1"/>
        </w:rPr>
        <w:t>a “theory of change”</w:t>
      </w:r>
      <w:r w:rsidRPr="002C5C68">
        <w:rPr>
          <w:rFonts w:cs="Helvetica"/>
          <w:color w:val="000000" w:themeColor="text1"/>
        </w:rPr>
        <w:t xml:space="preserve"> that clarifies how proposed activities are leading to the result of </w:t>
      </w:r>
      <w:r w:rsidR="000C5245">
        <w:rPr>
          <w:rFonts w:cs="Helvetica"/>
          <w:color w:val="000000" w:themeColor="text1"/>
        </w:rPr>
        <w:t>a more comprehensive</w:t>
      </w:r>
      <w:r w:rsidRPr="002C5C68">
        <w:rPr>
          <w:rFonts w:cs="Helvetica"/>
          <w:color w:val="000000" w:themeColor="text1"/>
        </w:rPr>
        <w:t xml:space="preserve"> scale-up of the EVD.</w:t>
      </w:r>
      <w:r w:rsidR="00D1623A" w:rsidRPr="002C5C68">
        <w:rPr>
          <w:rFonts w:cs="Helvetica"/>
          <w:color w:val="000000" w:themeColor="text1"/>
        </w:rPr>
        <w:t xml:space="preserve"> There are two kinds of actors who are targe</w:t>
      </w:r>
      <w:r w:rsidR="00AA1823" w:rsidRPr="002C5C68">
        <w:rPr>
          <w:rFonts w:cs="Helvetica"/>
          <w:color w:val="000000" w:themeColor="text1"/>
        </w:rPr>
        <w:t>ts of advocacy: other implemente</w:t>
      </w:r>
      <w:r w:rsidR="00D1623A" w:rsidRPr="002C5C68">
        <w:rPr>
          <w:rFonts w:cs="Helvetica"/>
          <w:color w:val="000000" w:themeColor="text1"/>
        </w:rPr>
        <w:t>rs (like CS</w:t>
      </w:r>
      <w:bookmarkStart w:id="0" w:name="_GoBack"/>
      <w:bookmarkEnd w:id="0"/>
      <w:r w:rsidR="00D1623A" w:rsidRPr="002C5C68">
        <w:rPr>
          <w:rFonts w:cs="Helvetica"/>
          <w:color w:val="000000" w:themeColor="text1"/>
        </w:rPr>
        <w:t xml:space="preserve">Os, CBOs, NGOs) who can perform the actual tasks of scaling up, and decision makers </w:t>
      </w:r>
      <w:r w:rsidR="000B597F" w:rsidRPr="002C5C68">
        <w:rPr>
          <w:rFonts w:cs="Helvetica"/>
          <w:color w:val="000000" w:themeColor="text1"/>
        </w:rPr>
        <w:t xml:space="preserve">and policy influencers </w:t>
      </w:r>
      <w:r w:rsidR="00D1623A" w:rsidRPr="002C5C68">
        <w:rPr>
          <w:rFonts w:cs="Helvetica"/>
          <w:color w:val="000000" w:themeColor="text1"/>
        </w:rPr>
        <w:t>who</w:t>
      </w:r>
      <w:r w:rsidR="000C5245">
        <w:rPr>
          <w:rFonts w:cs="Helvetica"/>
          <w:color w:val="000000" w:themeColor="text1"/>
        </w:rPr>
        <w:t xml:space="preserve"> act as facilitators through policymaking and</w:t>
      </w:r>
      <w:r w:rsidR="00D1623A" w:rsidRPr="002C5C68">
        <w:rPr>
          <w:rFonts w:cs="Helvetica"/>
          <w:color w:val="000000" w:themeColor="text1"/>
        </w:rPr>
        <w:t xml:space="preserve"> have access to and can disburse </w:t>
      </w:r>
      <w:r w:rsidR="000B597F" w:rsidRPr="002C5C68">
        <w:rPr>
          <w:rFonts w:cs="Helvetica"/>
          <w:color w:val="000000" w:themeColor="text1"/>
        </w:rPr>
        <w:t xml:space="preserve">the </w:t>
      </w:r>
      <w:r w:rsidR="00D1623A" w:rsidRPr="002C5C68">
        <w:rPr>
          <w:rFonts w:cs="Helvetica"/>
          <w:color w:val="000000" w:themeColor="text1"/>
        </w:rPr>
        <w:t>funds</w:t>
      </w:r>
      <w:r w:rsidR="000B597F" w:rsidRPr="002C5C68">
        <w:rPr>
          <w:rFonts w:cs="Helvetica"/>
          <w:color w:val="000000" w:themeColor="text1"/>
        </w:rPr>
        <w:t xml:space="preserve"> required</w:t>
      </w:r>
      <w:r w:rsidR="00D1623A" w:rsidRPr="002C5C68">
        <w:rPr>
          <w:rFonts w:cs="Helvetica"/>
          <w:color w:val="000000" w:themeColor="text1"/>
        </w:rPr>
        <w:t xml:space="preserve"> for implementing the EVD more widely</w:t>
      </w:r>
      <w:r w:rsidR="000B597F" w:rsidRPr="002C5C68">
        <w:rPr>
          <w:rFonts w:cs="Helvetica"/>
          <w:color w:val="000000" w:themeColor="text1"/>
        </w:rPr>
        <w:t>. Both of these aspects will be addressed in the sections below.</w:t>
      </w:r>
    </w:p>
    <w:p w14:paraId="654DD6EB" w14:textId="77777777" w:rsidR="00191A87" w:rsidRPr="002C5C68" w:rsidRDefault="00191A87" w:rsidP="002C5C68">
      <w:pPr>
        <w:widowControl w:val="0"/>
        <w:autoSpaceDE w:val="0"/>
        <w:autoSpaceDN w:val="0"/>
        <w:adjustRightInd w:val="0"/>
        <w:jc w:val="both"/>
        <w:rPr>
          <w:rFonts w:cs="Times"/>
          <w:b/>
          <w:color w:val="000000" w:themeColor="text1"/>
        </w:rPr>
      </w:pPr>
    </w:p>
    <w:p w14:paraId="763AEB61" w14:textId="77777777" w:rsidR="00191A87" w:rsidRPr="002C5C68" w:rsidRDefault="00191A87" w:rsidP="002C5C68">
      <w:pPr>
        <w:widowControl w:val="0"/>
        <w:autoSpaceDE w:val="0"/>
        <w:autoSpaceDN w:val="0"/>
        <w:adjustRightInd w:val="0"/>
        <w:jc w:val="both"/>
        <w:rPr>
          <w:rFonts w:cs="Helvetica"/>
          <w:b/>
          <w:color w:val="000000" w:themeColor="text1"/>
        </w:rPr>
      </w:pPr>
      <w:r w:rsidRPr="002C5C68">
        <w:rPr>
          <w:rFonts w:cs="Helvetica"/>
          <w:b/>
          <w:color w:val="000000" w:themeColor="text1"/>
        </w:rPr>
        <w:t>Ideas for Scale-Up of EVD, India</w:t>
      </w:r>
    </w:p>
    <w:p w14:paraId="34EC64D9" w14:textId="77777777" w:rsidR="00810DCD" w:rsidRPr="002C5C68" w:rsidRDefault="00810DCD" w:rsidP="002C5C68">
      <w:pPr>
        <w:widowControl w:val="0"/>
        <w:autoSpaceDE w:val="0"/>
        <w:autoSpaceDN w:val="0"/>
        <w:adjustRightInd w:val="0"/>
        <w:jc w:val="both"/>
        <w:rPr>
          <w:rFonts w:cs="Times"/>
          <w:bCs/>
          <w:color w:val="000000" w:themeColor="text1"/>
        </w:rPr>
      </w:pPr>
    </w:p>
    <w:p w14:paraId="4D64EBA9" w14:textId="40F55037" w:rsidR="00191A87" w:rsidRPr="002C5C68" w:rsidRDefault="00191A87" w:rsidP="002C5C68">
      <w:pPr>
        <w:widowControl w:val="0"/>
        <w:autoSpaceDE w:val="0"/>
        <w:autoSpaceDN w:val="0"/>
        <w:adjustRightInd w:val="0"/>
        <w:jc w:val="both"/>
        <w:rPr>
          <w:rFonts w:cs="Times"/>
          <w:color w:val="000000" w:themeColor="text1"/>
        </w:rPr>
      </w:pPr>
      <w:r w:rsidRPr="002C5C68">
        <w:rPr>
          <w:rFonts w:cs="Helvetica"/>
          <w:color w:val="000000" w:themeColor="text1"/>
        </w:rPr>
        <w:t xml:space="preserve">Based on discussions and consultations with various stakeholders in the Indian development landscape, </w:t>
      </w:r>
      <w:r w:rsidR="00271F8D" w:rsidRPr="002C5C68">
        <w:rPr>
          <w:rFonts w:cs="Helvetica"/>
          <w:color w:val="000000" w:themeColor="text1"/>
        </w:rPr>
        <w:t>we determined</w:t>
      </w:r>
      <w:r w:rsidRPr="002C5C68">
        <w:rPr>
          <w:rFonts w:cs="Helvetica"/>
          <w:color w:val="000000" w:themeColor="text1"/>
        </w:rPr>
        <w:t xml:space="preserve"> that the ideal primary candidates for the first stage of scaling up the EVD concept are the NGO sector and the private sector through their Corporate Social Responsibility </w:t>
      </w:r>
      <w:proofErr w:type="spellStart"/>
      <w:r w:rsidRPr="002C5C68">
        <w:rPr>
          <w:rFonts w:cs="Helvetica"/>
          <w:color w:val="000000" w:themeColor="text1"/>
        </w:rPr>
        <w:t>programmes</w:t>
      </w:r>
      <w:proofErr w:type="spellEnd"/>
      <w:r w:rsidRPr="002C5C68">
        <w:rPr>
          <w:rFonts w:cs="Helvetica"/>
          <w:color w:val="000000" w:themeColor="text1"/>
        </w:rPr>
        <w:t xml:space="preserve">. Since the EVD is a grassroots based approach, one of the most natural agents for delivering EVD interventions to a wider audience are other grassroots NGOs who already understand the needs of village communities and have an established base of trust within them. Also, given the latency between influencing, changing and implementing policies, the swiftest route to scaling up is through other such grassroots practitioners who have the will, ability and mandate to carry out such development </w:t>
      </w:r>
      <w:proofErr w:type="spellStart"/>
      <w:r w:rsidRPr="002C5C68">
        <w:rPr>
          <w:rFonts w:cs="Helvetica"/>
          <w:color w:val="000000" w:themeColor="text1"/>
        </w:rPr>
        <w:t>programmes</w:t>
      </w:r>
      <w:proofErr w:type="spellEnd"/>
      <w:r w:rsidRPr="002C5C68">
        <w:rPr>
          <w:rFonts w:cs="Helvetica"/>
          <w:color w:val="000000" w:themeColor="text1"/>
        </w:rPr>
        <w:t xml:space="preserve"> throughout India.</w:t>
      </w:r>
      <w:r w:rsidR="000C5245">
        <w:rPr>
          <w:rFonts w:cs="Helvetica"/>
          <w:color w:val="000000" w:themeColor="text1"/>
        </w:rPr>
        <w:t xml:space="preserve"> Importantly, it is through the establishment of a large scale evidence base across various geographies and contexts that can convince policymakers to create the enabling environment for support EVD. </w:t>
      </w:r>
    </w:p>
    <w:p w14:paraId="33B1A350" w14:textId="77777777" w:rsidR="00191A87" w:rsidRPr="002C5C68" w:rsidRDefault="00191A87" w:rsidP="002C5C68">
      <w:pPr>
        <w:widowControl w:val="0"/>
        <w:autoSpaceDE w:val="0"/>
        <w:autoSpaceDN w:val="0"/>
        <w:adjustRightInd w:val="0"/>
        <w:jc w:val="both"/>
        <w:rPr>
          <w:rFonts w:cs="Helvetica"/>
          <w:color w:val="000000" w:themeColor="text1"/>
        </w:rPr>
      </w:pPr>
    </w:p>
    <w:p w14:paraId="40D303A3" w14:textId="5F6EB359" w:rsidR="00191A87" w:rsidRPr="002C5C68" w:rsidRDefault="00191A87" w:rsidP="002C5C68">
      <w:pPr>
        <w:widowControl w:val="0"/>
        <w:autoSpaceDE w:val="0"/>
        <w:autoSpaceDN w:val="0"/>
        <w:adjustRightInd w:val="0"/>
        <w:jc w:val="both"/>
        <w:rPr>
          <w:rFonts w:cs="Times"/>
          <w:color w:val="000000" w:themeColor="text1"/>
        </w:rPr>
      </w:pPr>
      <w:r w:rsidRPr="002C5C68">
        <w:rPr>
          <w:rFonts w:cs="Helvetica"/>
          <w:color w:val="000000" w:themeColor="text1"/>
        </w:rPr>
        <w:t xml:space="preserve">The first step in recruiting these NGOs is in </w:t>
      </w:r>
      <w:proofErr w:type="spellStart"/>
      <w:r w:rsidRPr="002C5C68">
        <w:rPr>
          <w:rFonts w:cs="Helvetica"/>
          <w:color w:val="000000" w:themeColor="text1"/>
        </w:rPr>
        <w:t>mobilising</w:t>
      </w:r>
      <w:proofErr w:type="spellEnd"/>
      <w:r w:rsidRPr="002C5C68">
        <w:rPr>
          <w:rFonts w:cs="Helvetica"/>
          <w:color w:val="000000" w:themeColor="text1"/>
        </w:rPr>
        <w:t xml:space="preserve"> their interest through workshops, demonstrations and meetings through which they are introduced to the EVD concept. Local NGOs can then be provided with trainings through WAFD and INSEDA. Additionally, companies with CSR projects who are interested in climate change and development </w:t>
      </w:r>
      <w:proofErr w:type="spellStart"/>
      <w:r w:rsidRPr="002C5C68">
        <w:rPr>
          <w:rFonts w:cs="Helvetica"/>
          <w:color w:val="000000" w:themeColor="text1"/>
        </w:rPr>
        <w:t>programmes</w:t>
      </w:r>
      <w:proofErr w:type="spellEnd"/>
      <w:r w:rsidRPr="002C5C68">
        <w:rPr>
          <w:rFonts w:cs="Helvetica"/>
          <w:color w:val="000000" w:themeColor="text1"/>
        </w:rPr>
        <w:t xml:space="preserve"> are also natural partners and allies in taking this concept further </w:t>
      </w:r>
      <w:r w:rsidR="00C90822" w:rsidRPr="002C5C68">
        <w:rPr>
          <w:rFonts w:cs="Helvetica"/>
          <w:color w:val="000000" w:themeColor="text1"/>
        </w:rPr>
        <w:t>and</w:t>
      </w:r>
      <w:r w:rsidRPr="002C5C68">
        <w:rPr>
          <w:rFonts w:cs="Helvetica"/>
          <w:color w:val="000000" w:themeColor="text1"/>
        </w:rPr>
        <w:t xml:space="preserve"> can be </w:t>
      </w:r>
      <w:proofErr w:type="spellStart"/>
      <w:r w:rsidRPr="002C5C68">
        <w:rPr>
          <w:rFonts w:cs="Helvetica"/>
          <w:color w:val="000000" w:themeColor="text1"/>
        </w:rPr>
        <w:t>mobilised</w:t>
      </w:r>
      <w:proofErr w:type="spellEnd"/>
      <w:r w:rsidRPr="002C5C68">
        <w:rPr>
          <w:rFonts w:cs="Helvetica"/>
          <w:color w:val="000000" w:themeColor="text1"/>
        </w:rPr>
        <w:t xml:space="preserve"> in similar ways. </w:t>
      </w:r>
      <w:r w:rsidR="00233308" w:rsidRPr="002C5C68">
        <w:rPr>
          <w:rFonts w:cs="Helvetica"/>
          <w:color w:val="000000" w:themeColor="text1"/>
        </w:rPr>
        <w:t xml:space="preserve">Of the 593,731 inhabited villages in India, we assume that about half of them will benefit in </w:t>
      </w:r>
      <w:r w:rsidR="0058372C">
        <w:rPr>
          <w:rFonts w:cs="Helvetica"/>
          <w:color w:val="000000" w:themeColor="text1"/>
        </w:rPr>
        <w:t xml:space="preserve">some </w:t>
      </w:r>
      <w:proofErr w:type="gramStart"/>
      <w:r w:rsidR="0058372C">
        <w:rPr>
          <w:rFonts w:cs="Helvetica"/>
          <w:color w:val="000000" w:themeColor="text1"/>
        </w:rPr>
        <w:t xml:space="preserve">ways </w:t>
      </w:r>
      <w:r w:rsidR="00233308" w:rsidRPr="002C5C68">
        <w:rPr>
          <w:rFonts w:cs="Helvetica"/>
          <w:color w:val="000000" w:themeColor="text1"/>
        </w:rPr>
        <w:t xml:space="preserve"> from</w:t>
      </w:r>
      <w:proofErr w:type="gramEnd"/>
      <w:r w:rsidR="00233308" w:rsidRPr="002C5C68">
        <w:rPr>
          <w:rFonts w:cs="Helvetica"/>
          <w:color w:val="000000" w:themeColor="text1"/>
        </w:rPr>
        <w:t xml:space="preserve"> EVD as they are less </w:t>
      </w:r>
      <w:proofErr w:type="spellStart"/>
      <w:r w:rsidR="00233308" w:rsidRPr="002C5C68">
        <w:rPr>
          <w:rFonts w:cs="Helvetica"/>
          <w:color w:val="000000" w:themeColor="text1"/>
        </w:rPr>
        <w:t>favourably</w:t>
      </w:r>
      <w:proofErr w:type="spellEnd"/>
      <w:r w:rsidR="00233308" w:rsidRPr="002C5C68">
        <w:rPr>
          <w:rFonts w:cs="Helvetica"/>
          <w:color w:val="000000" w:themeColor="text1"/>
        </w:rPr>
        <w:t xml:space="preserve"> placed for </w:t>
      </w:r>
      <w:proofErr w:type="spellStart"/>
      <w:r w:rsidR="00233308" w:rsidRPr="002C5C68">
        <w:rPr>
          <w:rFonts w:cs="Helvetica"/>
          <w:color w:val="000000" w:themeColor="text1"/>
        </w:rPr>
        <w:t>centralised</w:t>
      </w:r>
      <w:proofErr w:type="spellEnd"/>
      <w:r w:rsidR="00233308" w:rsidRPr="002C5C68">
        <w:rPr>
          <w:rFonts w:cs="Helvetica"/>
          <w:color w:val="000000" w:themeColor="text1"/>
        </w:rPr>
        <w:t xml:space="preserve"> solutions. </w:t>
      </w:r>
    </w:p>
    <w:p w14:paraId="7A3F5A4E" w14:textId="77777777" w:rsidR="00191A87" w:rsidRPr="002C5C68" w:rsidRDefault="00191A87" w:rsidP="002C5C68">
      <w:pPr>
        <w:widowControl w:val="0"/>
        <w:autoSpaceDE w:val="0"/>
        <w:autoSpaceDN w:val="0"/>
        <w:adjustRightInd w:val="0"/>
        <w:jc w:val="both"/>
        <w:rPr>
          <w:rFonts w:cs="Times"/>
          <w:color w:val="000000" w:themeColor="text1"/>
        </w:rPr>
      </w:pPr>
    </w:p>
    <w:p w14:paraId="409E79B3" w14:textId="77777777" w:rsidR="00C760E3" w:rsidRDefault="00C90822" w:rsidP="002C5C68">
      <w:pPr>
        <w:widowControl w:val="0"/>
        <w:autoSpaceDE w:val="0"/>
        <w:autoSpaceDN w:val="0"/>
        <w:adjustRightInd w:val="0"/>
        <w:jc w:val="both"/>
        <w:rPr>
          <w:rFonts w:cs="Helvetica"/>
          <w:color w:val="000000" w:themeColor="text1"/>
        </w:rPr>
      </w:pPr>
      <w:r w:rsidRPr="002C5C68">
        <w:rPr>
          <w:rFonts w:cs="Helvetica"/>
          <w:color w:val="000000" w:themeColor="text1"/>
        </w:rPr>
        <w:t>The n</w:t>
      </w:r>
      <w:r w:rsidR="00191A87" w:rsidRPr="002C5C68">
        <w:rPr>
          <w:rFonts w:cs="Helvetica"/>
          <w:color w:val="000000" w:themeColor="text1"/>
        </w:rPr>
        <w:t>ext step is training</w:t>
      </w:r>
      <w:r w:rsidR="00FA3366" w:rsidRPr="002C5C68">
        <w:rPr>
          <w:rFonts w:cs="Helvetica"/>
          <w:color w:val="000000" w:themeColor="text1"/>
        </w:rPr>
        <w:t xml:space="preserve"> of the mobiliz</w:t>
      </w:r>
      <w:r w:rsidR="003A53BD" w:rsidRPr="002C5C68">
        <w:rPr>
          <w:rFonts w:cs="Helvetica"/>
          <w:color w:val="000000" w:themeColor="text1"/>
        </w:rPr>
        <w:t xml:space="preserve">ed NGOs. </w:t>
      </w:r>
      <w:r w:rsidR="00191A87" w:rsidRPr="002C5C68">
        <w:rPr>
          <w:rFonts w:cs="Helvetica"/>
          <w:color w:val="000000" w:themeColor="text1"/>
        </w:rPr>
        <w:t xml:space="preserve">To facilitate this training, it is essential to create a robust knowledge resource base about EVD to support scaling up across India. This knowledge resource base </w:t>
      </w:r>
      <w:r w:rsidR="003A53BD" w:rsidRPr="002C5C68">
        <w:rPr>
          <w:rFonts w:cs="Helvetica"/>
          <w:color w:val="000000" w:themeColor="text1"/>
        </w:rPr>
        <w:t>needs to</w:t>
      </w:r>
      <w:r w:rsidR="00191A87" w:rsidRPr="002C5C68">
        <w:rPr>
          <w:rFonts w:cs="Helvetica"/>
          <w:color w:val="000000" w:themeColor="text1"/>
        </w:rPr>
        <w:t xml:space="preserve"> include written documentation detailing the EVD processes, case studies, best practices as well as a technical guide with the interventions’ descriptions</w:t>
      </w:r>
      <w:r w:rsidR="00C760E3" w:rsidRPr="002C5C68">
        <w:rPr>
          <w:rFonts w:cs="Helvetica"/>
          <w:color w:val="000000" w:themeColor="text1"/>
        </w:rPr>
        <w:t>, designs, use cases and so on.</w:t>
      </w:r>
    </w:p>
    <w:p w14:paraId="2F93F16D" w14:textId="77777777" w:rsidR="00006131" w:rsidRDefault="00006131" w:rsidP="002C5C68">
      <w:pPr>
        <w:widowControl w:val="0"/>
        <w:autoSpaceDE w:val="0"/>
        <w:autoSpaceDN w:val="0"/>
        <w:adjustRightInd w:val="0"/>
        <w:jc w:val="both"/>
        <w:rPr>
          <w:rFonts w:cs="Helvetica"/>
          <w:color w:val="000000" w:themeColor="text1"/>
        </w:rPr>
      </w:pPr>
    </w:p>
    <w:p w14:paraId="2BF50FCD" w14:textId="77777777" w:rsidR="00006131" w:rsidRPr="002C5C68" w:rsidRDefault="00006131" w:rsidP="00006131">
      <w:pPr>
        <w:widowControl w:val="0"/>
        <w:autoSpaceDE w:val="0"/>
        <w:autoSpaceDN w:val="0"/>
        <w:adjustRightInd w:val="0"/>
        <w:jc w:val="both"/>
        <w:rPr>
          <w:rFonts w:cs="Times"/>
          <w:color w:val="000000" w:themeColor="text1"/>
        </w:rPr>
      </w:pPr>
    </w:p>
    <w:p w14:paraId="736BFECA" w14:textId="0F281138" w:rsidR="00006131" w:rsidRPr="002C5C68" w:rsidRDefault="00006131" w:rsidP="00006131">
      <w:pPr>
        <w:widowControl w:val="0"/>
        <w:autoSpaceDE w:val="0"/>
        <w:autoSpaceDN w:val="0"/>
        <w:adjustRightInd w:val="0"/>
        <w:jc w:val="both"/>
        <w:rPr>
          <w:rFonts w:cs="Times"/>
          <w:color w:val="000000" w:themeColor="text1"/>
        </w:rPr>
      </w:pPr>
      <w:r w:rsidRPr="002C5C68">
        <w:rPr>
          <w:rFonts w:cs="Helvetica"/>
          <w:color w:val="000000" w:themeColor="text1"/>
        </w:rPr>
        <w:t xml:space="preserve">Since there is already an existing demonstration base of EVD villages, the </w:t>
      </w:r>
      <w:r w:rsidR="0058372C">
        <w:rPr>
          <w:rFonts w:cs="Helvetica"/>
          <w:color w:val="000000" w:themeColor="text1"/>
        </w:rPr>
        <w:t>following</w:t>
      </w:r>
      <w:r>
        <w:rPr>
          <w:rFonts w:cs="Helvetica"/>
          <w:color w:val="000000" w:themeColor="text1"/>
        </w:rPr>
        <w:t xml:space="preserve"> step is </w:t>
      </w:r>
      <w:r w:rsidRPr="002C5C68">
        <w:rPr>
          <w:rFonts w:cs="Helvetica"/>
          <w:color w:val="000000" w:themeColor="text1"/>
        </w:rPr>
        <w:lastRenderedPageBreak/>
        <w:t>organizing on-site visits for NGOs, members of civil society, academics and policy makers. These visits allow for an interactive, practical experiential based introduction to EVD technologies. Importantly, for policymakers, this kind of early multi-stakeholder buy-in helps legitimize the concept in their eyes.</w:t>
      </w:r>
      <w:r w:rsidRPr="002C5C68">
        <w:rPr>
          <w:rFonts w:cs="Times"/>
          <w:color w:val="000000" w:themeColor="text1"/>
        </w:rPr>
        <w:t xml:space="preserve"> </w:t>
      </w:r>
      <w:r w:rsidRPr="002C5C68">
        <w:rPr>
          <w:rFonts w:cs="Helvetica"/>
          <w:color w:val="000000" w:themeColor="text1"/>
        </w:rPr>
        <w:t xml:space="preserve">To have success with these visits it is essential that the EVD technologies be well maintained and resources are available for training and upkeep. </w:t>
      </w:r>
    </w:p>
    <w:p w14:paraId="59A1B6F7" w14:textId="77777777" w:rsidR="00006131" w:rsidRPr="002C5C68" w:rsidRDefault="00006131" w:rsidP="002C5C68">
      <w:pPr>
        <w:widowControl w:val="0"/>
        <w:autoSpaceDE w:val="0"/>
        <w:autoSpaceDN w:val="0"/>
        <w:adjustRightInd w:val="0"/>
        <w:jc w:val="both"/>
        <w:rPr>
          <w:rFonts w:cs="Helvetica"/>
          <w:color w:val="000000" w:themeColor="text1"/>
        </w:rPr>
      </w:pPr>
    </w:p>
    <w:p w14:paraId="5C07742B" w14:textId="77777777" w:rsidR="00C760E3" w:rsidRPr="002C5C68" w:rsidRDefault="00C760E3" w:rsidP="002C5C68">
      <w:pPr>
        <w:widowControl w:val="0"/>
        <w:autoSpaceDE w:val="0"/>
        <w:autoSpaceDN w:val="0"/>
        <w:adjustRightInd w:val="0"/>
        <w:jc w:val="both"/>
        <w:rPr>
          <w:rFonts w:cs="Helvetica"/>
          <w:color w:val="000000" w:themeColor="text1"/>
        </w:rPr>
      </w:pPr>
    </w:p>
    <w:p w14:paraId="39A8E1B3" w14:textId="700F685E" w:rsidR="00006131" w:rsidRPr="002C5C68" w:rsidRDefault="00C760E3" w:rsidP="00006131">
      <w:pPr>
        <w:widowControl w:val="0"/>
        <w:autoSpaceDE w:val="0"/>
        <w:autoSpaceDN w:val="0"/>
        <w:adjustRightInd w:val="0"/>
        <w:jc w:val="both"/>
        <w:rPr>
          <w:rFonts w:cs="Times"/>
          <w:color w:val="000000" w:themeColor="text1"/>
        </w:rPr>
      </w:pPr>
      <w:r w:rsidRPr="002C5C68">
        <w:rPr>
          <w:rFonts w:cs="Helvetica"/>
          <w:color w:val="000000" w:themeColor="text1"/>
        </w:rPr>
        <w:t xml:space="preserve">An important means of reaching out to more geographically spread out regions is the use of mobile training teams. We anticipate needing </w:t>
      </w:r>
      <w:r w:rsidR="0058372C">
        <w:rPr>
          <w:rFonts w:cs="Helvetica"/>
          <w:color w:val="000000" w:themeColor="text1"/>
        </w:rPr>
        <w:t xml:space="preserve">several </w:t>
      </w:r>
      <w:r w:rsidRPr="002C5C68">
        <w:rPr>
          <w:rFonts w:cs="Helvetica"/>
          <w:color w:val="000000" w:themeColor="text1"/>
        </w:rPr>
        <w:t xml:space="preserve">mobile teams of 2 </w:t>
      </w:r>
      <w:r w:rsidR="0058372C">
        <w:rPr>
          <w:rFonts w:cs="Helvetica"/>
          <w:color w:val="000000" w:themeColor="text1"/>
        </w:rPr>
        <w:t xml:space="preserve">persons </w:t>
      </w:r>
      <w:r w:rsidRPr="002C5C68">
        <w:rPr>
          <w:rFonts w:cs="Helvetica"/>
          <w:color w:val="000000" w:themeColor="text1"/>
        </w:rPr>
        <w:t>each, comprising of a master trainer and mason who will carry mobile demonstration units and give training to interested parties free of cost. Interested, capable and motivated trainers can then be given training of trainers</w:t>
      </w:r>
      <w:r w:rsidR="0058372C">
        <w:rPr>
          <w:rFonts w:cs="Helvetica"/>
          <w:color w:val="000000" w:themeColor="text1"/>
        </w:rPr>
        <w:t>(</w:t>
      </w:r>
      <w:proofErr w:type="spellStart"/>
      <w:r w:rsidR="0058372C" w:rsidRPr="002C5C68">
        <w:rPr>
          <w:rFonts w:cs="Helvetica"/>
          <w:color w:val="000000" w:themeColor="text1"/>
        </w:rPr>
        <w:t>ToT</w:t>
      </w:r>
      <w:proofErr w:type="spellEnd"/>
      <w:r w:rsidR="0058372C">
        <w:rPr>
          <w:rFonts w:cs="Helvetica"/>
          <w:color w:val="000000" w:themeColor="text1"/>
        </w:rPr>
        <w:t>) for further dissemination.</w:t>
      </w:r>
      <w:r w:rsidRPr="002C5C68">
        <w:rPr>
          <w:rFonts w:cs="Helvetica"/>
          <w:color w:val="000000" w:themeColor="text1"/>
        </w:rPr>
        <w:t xml:space="preserve"> Thus, by creating a network of skilled EVD trainers, mobilizing NGOs and community members and getting Panchayat and district level interest, </w:t>
      </w:r>
      <w:r w:rsidR="0058372C">
        <w:rPr>
          <w:rFonts w:cs="Helvetica"/>
          <w:color w:val="000000" w:themeColor="text1"/>
        </w:rPr>
        <w:t xml:space="preserve">the plan is </w:t>
      </w:r>
      <w:r w:rsidRPr="002C5C68">
        <w:rPr>
          <w:rFonts w:cs="Helvetica"/>
          <w:color w:val="000000" w:themeColor="text1"/>
        </w:rPr>
        <w:t xml:space="preserve">to create an EVD network about 200-400 NGOs and practitioners over a period of 5 years. </w:t>
      </w:r>
      <w:r w:rsidR="00006131" w:rsidRPr="002C5C68">
        <w:rPr>
          <w:rFonts w:cs="Helvetica"/>
          <w:color w:val="000000" w:themeColor="text1"/>
        </w:rPr>
        <w:t>With each loca</w:t>
      </w:r>
      <w:r w:rsidR="00006131">
        <w:rPr>
          <w:rFonts w:cs="Helvetica"/>
          <w:color w:val="000000" w:themeColor="text1"/>
        </w:rPr>
        <w:t>l</w:t>
      </w:r>
      <w:r w:rsidR="00006131" w:rsidRPr="002C5C68">
        <w:rPr>
          <w:rFonts w:cs="Helvetica"/>
          <w:color w:val="000000" w:themeColor="text1"/>
        </w:rPr>
        <w:t xml:space="preserve"> NGO </w:t>
      </w:r>
      <w:r w:rsidR="00006131">
        <w:rPr>
          <w:rFonts w:cs="Helvetica"/>
          <w:color w:val="000000" w:themeColor="text1"/>
        </w:rPr>
        <w:t>potentially being able to cover</w:t>
      </w:r>
      <w:r w:rsidR="00006131" w:rsidRPr="002C5C68">
        <w:rPr>
          <w:rFonts w:cs="Helvetica"/>
          <w:color w:val="000000" w:themeColor="text1"/>
        </w:rPr>
        <w:t xml:space="preserve"> </w:t>
      </w:r>
      <w:r w:rsidR="00006131">
        <w:rPr>
          <w:rFonts w:cs="Helvetica"/>
          <w:color w:val="000000" w:themeColor="text1"/>
        </w:rPr>
        <w:t>5-10 villages per year a total of 2</w:t>
      </w:r>
      <w:r w:rsidR="00006131" w:rsidRPr="002C5C68">
        <w:rPr>
          <w:rFonts w:cs="Helvetica"/>
          <w:color w:val="000000" w:themeColor="text1"/>
        </w:rPr>
        <w:t>000</w:t>
      </w:r>
      <w:r w:rsidR="00006131">
        <w:rPr>
          <w:rFonts w:cs="Helvetica"/>
          <w:color w:val="000000" w:themeColor="text1"/>
        </w:rPr>
        <w:t>-4000</w:t>
      </w:r>
      <w:r w:rsidR="00006131" w:rsidRPr="002C5C68">
        <w:rPr>
          <w:rFonts w:cs="Helvetica"/>
          <w:color w:val="000000" w:themeColor="text1"/>
        </w:rPr>
        <w:t xml:space="preserve"> local NGOs should be involved, covering all rural states of India, if the EVD </w:t>
      </w:r>
      <w:proofErr w:type="spellStart"/>
      <w:r w:rsidR="00006131" w:rsidRPr="002C5C68">
        <w:rPr>
          <w:rFonts w:cs="Helvetica"/>
          <w:color w:val="000000" w:themeColor="text1"/>
        </w:rPr>
        <w:t>mobilised</w:t>
      </w:r>
      <w:proofErr w:type="spellEnd"/>
      <w:r w:rsidR="00006131" w:rsidRPr="002C5C68">
        <w:rPr>
          <w:rFonts w:cs="Helvetica"/>
          <w:color w:val="000000" w:themeColor="text1"/>
        </w:rPr>
        <w:t xml:space="preserve"> if the introduction is done over 10 years.</w:t>
      </w:r>
    </w:p>
    <w:p w14:paraId="6B785739" w14:textId="6E2A0AE9" w:rsidR="00191A87" w:rsidRPr="002C5C68" w:rsidRDefault="00191A87" w:rsidP="002C5C68">
      <w:pPr>
        <w:widowControl w:val="0"/>
        <w:autoSpaceDE w:val="0"/>
        <w:autoSpaceDN w:val="0"/>
        <w:adjustRightInd w:val="0"/>
        <w:jc w:val="both"/>
        <w:rPr>
          <w:rFonts w:cs="Helvetica"/>
          <w:color w:val="000000" w:themeColor="text1"/>
        </w:rPr>
      </w:pPr>
    </w:p>
    <w:p w14:paraId="6742F42C" w14:textId="01577128" w:rsidR="00233308" w:rsidRDefault="00233308" w:rsidP="002C5C68">
      <w:pPr>
        <w:widowControl w:val="0"/>
        <w:autoSpaceDE w:val="0"/>
        <w:autoSpaceDN w:val="0"/>
        <w:adjustRightInd w:val="0"/>
        <w:jc w:val="both"/>
        <w:rPr>
          <w:rFonts w:cs="Helvetica"/>
          <w:color w:val="000000" w:themeColor="text1"/>
        </w:rPr>
      </w:pPr>
      <w:r w:rsidRPr="002C5C68">
        <w:rPr>
          <w:rFonts w:cs="Helvetica"/>
          <w:color w:val="000000" w:themeColor="text1"/>
        </w:rPr>
        <w:t xml:space="preserve">Following the training comes the </w:t>
      </w:r>
      <w:r w:rsidR="00C760E3" w:rsidRPr="002C5C68">
        <w:rPr>
          <w:rFonts w:cs="Helvetica"/>
          <w:color w:val="000000" w:themeColor="text1"/>
        </w:rPr>
        <w:t>implementation phase, where the</w:t>
      </w:r>
      <w:r w:rsidRPr="002C5C68">
        <w:rPr>
          <w:rFonts w:cs="Helvetica"/>
          <w:color w:val="000000" w:themeColor="text1"/>
        </w:rPr>
        <w:t xml:space="preserve"> trained persons from l</w:t>
      </w:r>
      <w:r w:rsidR="008540DB" w:rsidRPr="002C5C68">
        <w:rPr>
          <w:rFonts w:cs="Helvetica"/>
          <w:color w:val="000000" w:themeColor="text1"/>
        </w:rPr>
        <w:t>o</w:t>
      </w:r>
      <w:r w:rsidRPr="002C5C68">
        <w:rPr>
          <w:rFonts w:cs="Helvetica"/>
          <w:color w:val="000000" w:themeColor="text1"/>
        </w:rPr>
        <w:t xml:space="preserve">cal NGOs implement the EVD solutions with villagers. The funding for the NGOs should </w:t>
      </w:r>
      <w:r w:rsidR="0058372C">
        <w:rPr>
          <w:rFonts w:cs="Helvetica"/>
          <w:color w:val="000000" w:themeColor="text1"/>
        </w:rPr>
        <w:t xml:space="preserve">(primarily) </w:t>
      </w:r>
      <w:r w:rsidRPr="002C5C68">
        <w:rPr>
          <w:rFonts w:cs="Helvetica"/>
          <w:color w:val="000000" w:themeColor="text1"/>
        </w:rPr>
        <w:t>come from a combination of CSR funding</w:t>
      </w:r>
      <w:r w:rsidR="0058372C">
        <w:rPr>
          <w:rFonts w:cs="Helvetica"/>
          <w:color w:val="000000" w:themeColor="text1"/>
        </w:rPr>
        <w:t>,</w:t>
      </w:r>
      <w:r w:rsidR="00006131">
        <w:rPr>
          <w:rFonts w:cs="Helvetica"/>
          <w:color w:val="000000" w:themeColor="text1"/>
        </w:rPr>
        <w:t xml:space="preserve"> non-financial banking institutes</w:t>
      </w:r>
      <w:r w:rsidR="00C760E3" w:rsidRPr="002C5C68">
        <w:rPr>
          <w:rFonts w:cs="Helvetica"/>
          <w:color w:val="000000" w:themeColor="text1"/>
        </w:rPr>
        <w:t>,</w:t>
      </w:r>
      <w:r w:rsidRPr="002C5C68">
        <w:rPr>
          <w:rFonts w:cs="Helvetica"/>
          <w:color w:val="000000" w:themeColor="text1"/>
        </w:rPr>
        <w:t xml:space="preserve"> and Indian development funding</w:t>
      </w:r>
      <w:r w:rsidR="00317D2E">
        <w:rPr>
          <w:rFonts w:cs="Helvetica"/>
          <w:color w:val="000000" w:themeColor="text1"/>
        </w:rPr>
        <w:t xml:space="preserve"> (which can be enhanced with international climate financing, for instance from GCF)</w:t>
      </w:r>
      <w:r w:rsidR="00C760E3" w:rsidRPr="002C5C68">
        <w:rPr>
          <w:rFonts w:cs="Helvetica"/>
          <w:color w:val="000000" w:themeColor="text1"/>
        </w:rPr>
        <w:t>.</w:t>
      </w:r>
    </w:p>
    <w:p w14:paraId="1112BBB6" w14:textId="77777777" w:rsidR="002E6AD6" w:rsidRDefault="002E6AD6" w:rsidP="002C5C68">
      <w:pPr>
        <w:widowControl w:val="0"/>
        <w:autoSpaceDE w:val="0"/>
        <w:autoSpaceDN w:val="0"/>
        <w:adjustRightInd w:val="0"/>
        <w:jc w:val="both"/>
        <w:rPr>
          <w:rFonts w:cs="Helvetica"/>
          <w:color w:val="000000" w:themeColor="text1"/>
        </w:rPr>
      </w:pPr>
    </w:p>
    <w:p w14:paraId="5575538A" w14:textId="1DA2B3DC" w:rsidR="002E6AD6" w:rsidRPr="002C5C68" w:rsidRDefault="0058372C" w:rsidP="002E6AD6">
      <w:pPr>
        <w:widowControl w:val="0"/>
        <w:autoSpaceDE w:val="0"/>
        <w:autoSpaceDN w:val="0"/>
        <w:adjustRightInd w:val="0"/>
        <w:jc w:val="both"/>
        <w:rPr>
          <w:rFonts w:cs="Helvetica"/>
          <w:color w:val="000000" w:themeColor="text1"/>
        </w:rPr>
      </w:pPr>
      <w:r>
        <w:rPr>
          <w:rFonts w:cs="Helvetica"/>
          <w:color w:val="000000" w:themeColor="text1"/>
        </w:rPr>
        <w:t>To enhance implementation</w:t>
      </w:r>
      <w:r w:rsidR="002E6AD6" w:rsidRPr="002C5C68">
        <w:rPr>
          <w:rFonts w:cs="Helvetica"/>
          <w:color w:val="000000" w:themeColor="text1"/>
        </w:rPr>
        <w:t xml:space="preserve">, trained volunteers or highly motivated “local champions” </w:t>
      </w:r>
      <w:r>
        <w:rPr>
          <w:rFonts w:cs="Helvetica"/>
          <w:color w:val="000000" w:themeColor="text1"/>
        </w:rPr>
        <w:t xml:space="preserve">shall </w:t>
      </w:r>
      <w:proofErr w:type="gramStart"/>
      <w:r>
        <w:rPr>
          <w:rFonts w:cs="Helvetica"/>
          <w:color w:val="000000" w:themeColor="text1"/>
        </w:rPr>
        <w:t xml:space="preserve">be </w:t>
      </w:r>
      <w:r w:rsidR="002E6AD6" w:rsidRPr="002C5C68">
        <w:rPr>
          <w:rFonts w:cs="Helvetica"/>
          <w:color w:val="000000" w:themeColor="text1"/>
        </w:rPr>
        <w:t xml:space="preserve"> appointed</w:t>
      </w:r>
      <w:proofErr w:type="gramEnd"/>
      <w:r w:rsidR="002E6AD6" w:rsidRPr="002C5C68">
        <w:rPr>
          <w:rFonts w:cs="Helvetica"/>
          <w:color w:val="000000" w:themeColor="text1"/>
        </w:rPr>
        <w:t xml:space="preserve"> from the pool of existing beneficiaries for persuasive grassroots level advocacy</w:t>
      </w:r>
      <w:r>
        <w:rPr>
          <w:rFonts w:cs="Helvetica"/>
          <w:color w:val="000000" w:themeColor="text1"/>
        </w:rPr>
        <w:t xml:space="preserve"> and dissemination</w:t>
      </w:r>
      <w:r w:rsidR="002E6AD6" w:rsidRPr="002C5C68">
        <w:rPr>
          <w:rFonts w:cs="Helvetica"/>
          <w:color w:val="000000" w:themeColor="text1"/>
        </w:rPr>
        <w:t>.</w:t>
      </w:r>
    </w:p>
    <w:p w14:paraId="691493C1" w14:textId="77777777" w:rsidR="002E6AD6" w:rsidRPr="002C5C68" w:rsidRDefault="002E6AD6" w:rsidP="002C5C68">
      <w:pPr>
        <w:widowControl w:val="0"/>
        <w:autoSpaceDE w:val="0"/>
        <w:autoSpaceDN w:val="0"/>
        <w:adjustRightInd w:val="0"/>
        <w:jc w:val="both"/>
        <w:rPr>
          <w:rFonts w:cs="Helvetica"/>
          <w:color w:val="000000" w:themeColor="text1"/>
        </w:rPr>
      </w:pPr>
    </w:p>
    <w:p w14:paraId="66DF75F6" w14:textId="157E1306" w:rsidR="00233308" w:rsidRPr="002C5C68" w:rsidRDefault="00233308" w:rsidP="002C5C68">
      <w:pPr>
        <w:widowControl w:val="0"/>
        <w:autoSpaceDE w:val="0"/>
        <w:autoSpaceDN w:val="0"/>
        <w:adjustRightInd w:val="0"/>
        <w:jc w:val="both"/>
        <w:rPr>
          <w:rFonts w:cs="Times"/>
          <w:color w:val="000000" w:themeColor="text1"/>
        </w:rPr>
      </w:pPr>
      <w:r w:rsidRPr="002C5C68">
        <w:rPr>
          <w:rFonts w:cs="Helvetica"/>
          <w:color w:val="000000" w:themeColor="text1"/>
        </w:rPr>
        <w:t xml:space="preserve">For the implementation it is important </w:t>
      </w:r>
      <w:r w:rsidR="00C760E3" w:rsidRPr="002C5C68">
        <w:rPr>
          <w:rFonts w:cs="Helvetica"/>
          <w:color w:val="000000" w:themeColor="text1"/>
        </w:rPr>
        <w:t xml:space="preserve">that </w:t>
      </w:r>
      <w:r w:rsidRPr="002C5C68">
        <w:rPr>
          <w:rFonts w:cs="Helvetica"/>
          <w:color w:val="000000" w:themeColor="text1"/>
        </w:rPr>
        <w:t xml:space="preserve">with local financing for solutions, divided in grants for the first, local demonstration installations, for instance in each district and micro-financing for the full scale-up. </w:t>
      </w:r>
    </w:p>
    <w:p w14:paraId="1F8F9AEC" w14:textId="77777777" w:rsidR="00233308" w:rsidRPr="002C5C68" w:rsidRDefault="00233308" w:rsidP="002C5C68">
      <w:pPr>
        <w:widowControl w:val="0"/>
        <w:autoSpaceDE w:val="0"/>
        <w:autoSpaceDN w:val="0"/>
        <w:adjustRightInd w:val="0"/>
        <w:jc w:val="both"/>
        <w:rPr>
          <w:rFonts w:cs="Times"/>
          <w:color w:val="000000" w:themeColor="text1"/>
        </w:rPr>
      </w:pPr>
    </w:p>
    <w:p w14:paraId="26E44A7F" w14:textId="77777777" w:rsidR="00191A87" w:rsidRPr="002C5C68" w:rsidRDefault="00191A87" w:rsidP="002C5C68">
      <w:pPr>
        <w:widowControl w:val="0"/>
        <w:autoSpaceDE w:val="0"/>
        <w:autoSpaceDN w:val="0"/>
        <w:adjustRightInd w:val="0"/>
        <w:jc w:val="both"/>
        <w:rPr>
          <w:rFonts w:cs="Times"/>
          <w:color w:val="000000" w:themeColor="text1"/>
        </w:rPr>
      </w:pPr>
    </w:p>
    <w:p w14:paraId="1F0AA82E" w14:textId="5D9C7E78" w:rsidR="00191A87" w:rsidRPr="002C5C68" w:rsidRDefault="00191A87" w:rsidP="002C5C68">
      <w:pPr>
        <w:widowControl w:val="0"/>
        <w:autoSpaceDE w:val="0"/>
        <w:autoSpaceDN w:val="0"/>
        <w:adjustRightInd w:val="0"/>
        <w:jc w:val="both"/>
        <w:rPr>
          <w:rFonts w:cs="Helvetica"/>
          <w:b/>
          <w:color w:val="000000" w:themeColor="text1"/>
        </w:rPr>
      </w:pPr>
      <w:r w:rsidRPr="002C5C68">
        <w:rPr>
          <w:rFonts w:cs="Helvetica"/>
          <w:b/>
          <w:color w:val="000000" w:themeColor="text1"/>
        </w:rPr>
        <w:t>Advoca</w:t>
      </w:r>
      <w:r w:rsidR="00810DCD" w:rsidRPr="002C5C68">
        <w:rPr>
          <w:rFonts w:cs="Helvetica"/>
          <w:b/>
          <w:color w:val="000000" w:themeColor="text1"/>
        </w:rPr>
        <w:t>c</w:t>
      </w:r>
      <w:r w:rsidRPr="002C5C68">
        <w:rPr>
          <w:rFonts w:cs="Helvetica"/>
          <w:b/>
          <w:color w:val="000000" w:themeColor="text1"/>
        </w:rPr>
        <w:t>y parts of the Scale-Up of EVD in India</w:t>
      </w:r>
    </w:p>
    <w:p w14:paraId="6BE5B5BE" w14:textId="77777777" w:rsidR="00810DCD" w:rsidRPr="002C5C68" w:rsidRDefault="00810DCD" w:rsidP="002C5C68">
      <w:pPr>
        <w:widowControl w:val="0"/>
        <w:autoSpaceDE w:val="0"/>
        <w:autoSpaceDN w:val="0"/>
        <w:adjustRightInd w:val="0"/>
        <w:jc w:val="both"/>
        <w:rPr>
          <w:rFonts w:cs="Times"/>
          <w:bCs/>
          <w:color w:val="000000" w:themeColor="text1"/>
        </w:rPr>
      </w:pPr>
    </w:p>
    <w:p w14:paraId="25BD525C" w14:textId="6B0D4DCA" w:rsidR="00233308" w:rsidRPr="002C5C68" w:rsidRDefault="00191A87" w:rsidP="002C5C68">
      <w:pPr>
        <w:widowControl w:val="0"/>
        <w:autoSpaceDE w:val="0"/>
        <w:autoSpaceDN w:val="0"/>
        <w:adjustRightInd w:val="0"/>
        <w:jc w:val="both"/>
        <w:rPr>
          <w:rFonts w:cs="Helvetica"/>
          <w:color w:val="000000" w:themeColor="text1"/>
        </w:rPr>
      </w:pPr>
      <w:r w:rsidRPr="002C5C68">
        <w:rPr>
          <w:rFonts w:cs="Helvetica"/>
          <w:color w:val="000000" w:themeColor="text1"/>
        </w:rPr>
        <w:t xml:space="preserve">To succeed with the scale-up, it is important that the framework conditions are right for the implementation of EVD solutions and that means are available for it, both </w:t>
      </w:r>
      <w:r w:rsidR="00FA322E" w:rsidRPr="002C5C68">
        <w:rPr>
          <w:rFonts w:cs="Helvetica"/>
          <w:color w:val="000000" w:themeColor="text1"/>
        </w:rPr>
        <w:t>for involvement of NGOs (mobiliz</w:t>
      </w:r>
      <w:r w:rsidRPr="002C5C68">
        <w:rPr>
          <w:rFonts w:cs="Helvetica"/>
          <w:color w:val="000000" w:themeColor="text1"/>
        </w:rPr>
        <w:t>ing, training etc.) and to set EVD solutions on equal terms with centralized solutions. This will require funding for NGO involvement as well as using existing and eventually additional public development funding. It will also require political understanding of political leaders from local to national level.</w:t>
      </w:r>
    </w:p>
    <w:p w14:paraId="0F9B8689" w14:textId="77777777" w:rsidR="00233308" w:rsidRPr="002C5C68" w:rsidRDefault="00233308" w:rsidP="002C5C68">
      <w:pPr>
        <w:widowControl w:val="0"/>
        <w:autoSpaceDE w:val="0"/>
        <w:autoSpaceDN w:val="0"/>
        <w:adjustRightInd w:val="0"/>
        <w:jc w:val="both"/>
        <w:rPr>
          <w:rFonts w:cs="Helvetica"/>
          <w:color w:val="000000" w:themeColor="text1"/>
        </w:rPr>
      </w:pPr>
    </w:p>
    <w:p w14:paraId="5C84F515" w14:textId="77777777" w:rsidR="00233308" w:rsidRPr="002C5C68" w:rsidRDefault="00233308" w:rsidP="002C5C68">
      <w:pPr>
        <w:widowControl w:val="0"/>
        <w:autoSpaceDE w:val="0"/>
        <w:autoSpaceDN w:val="0"/>
        <w:adjustRightInd w:val="0"/>
        <w:jc w:val="both"/>
        <w:rPr>
          <w:rFonts w:cs="Helvetica"/>
          <w:color w:val="000000" w:themeColor="text1"/>
        </w:rPr>
      </w:pPr>
    </w:p>
    <w:p w14:paraId="3431486F" w14:textId="77777777" w:rsidR="00253E64" w:rsidRPr="002C5C68" w:rsidRDefault="00253E64" w:rsidP="002C5C68">
      <w:pPr>
        <w:widowControl w:val="0"/>
        <w:autoSpaceDE w:val="0"/>
        <w:autoSpaceDN w:val="0"/>
        <w:adjustRightInd w:val="0"/>
        <w:jc w:val="both"/>
        <w:rPr>
          <w:rFonts w:cs="Helvetica"/>
          <w:color w:val="000000" w:themeColor="text1"/>
        </w:rPr>
      </w:pPr>
    </w:p>
    <w:p w14:paraId="4C61D7F7" w14:textId="77777777" w:rsidR="002C5C68" w:rsidRDefault="002C5C68" w:rsidP="002C5C68">
      <w:pPr>
        <w:widowControl w:val="0"/>
        <w:autoSpaceDE w:val="0"/>
        <w:autoSpaceDN w:val="0"/>
        <w:adjustRightInd w:val="0"/>
        <w:jc w:val="both"/>
        <w:rPr>
          <w:rFonts w:cs="Helvetica"/>
          <w:color w:val="000000" w:themeColor="text1"/>
        </w:rPr>
      </w:pPr>
    </w:p>
    <w:p w14:paraId="60A6F785" w14:textId="77777777" w:rsidR="002C5C68" w:rsidRDefault="002C5C68" w:rsidP="002C5C68">
      <w:pPr>
        <w:widowControl w:val="0"/>
        <w:autoSpaceDE w:val="0"/>
        <w:autoSpaceDN w:val="0"/>
        <w:adjustRightInd w:val="0"/>
        <w:jc w:val="both"/>
        <w:rPr>
          <w:rFonts w:cs="Helvetica"/>
          <w:color w:val="000000" w:themeColor="text1"/>
        </w:rPr>
      </w:pPr>
    </w:p>
    <w:p w14:paraId="00728C87" w14:textId="77777777" w:rsidR="002C5C68" w:rsidRDefault="002C5C68" w:rsidP="002C5C68">
      <w:pPr>
        <w:widowControl w:val="0"/>
        <w:autoSpaceDE w:val="0"/>
        <w:autoSpaceDN w:val="0"/>
        <w:adjustRightInd w:val="0"/>
        <w:jc w:val="both"/>
        <w:rPr>
          <w:rFonts w:cs="Helvetica"/>
          <w:color w:val="000000" w:themeColor="text1"/>
        </w:rPr>
      </w:pPr>
    </w:p>
    <w:p w14:paraId="4585B70A" w14:textId="77777777" w:rsidR="002C5C68" w:rsidRDefault="002C5C68" w:rsidP="002C5C68">
      <w:pPr>
        <w:widowControl w:val="0"/>
        <w:autoSpaceDE w:val="0"/>
        <w:autoSpaceDN w:val="0"/>
        <w:adjustRightInd w:val="0"/>
        <w:jc w:val="both"/>
        <w:rPr>
          <w:rFonts w:cs="Helvetica"/>
          <w:color w:val="000000" w:themeColor="text1"/>
        </w:rPr>
      </w:pPr>
    </w:p>
    <w:p w14:paraId="5D18BBAC" w14:textId="18E494A5" w:rsidR="00D1623A" w:rsidRPr="002C5C68" w:rsidRDefault="00253E64" w:rsidP="002C5C68">
      <w:pPr>
        <w:widowControl w:val="0"/>
        <w:autoSpaceDE w:val="0"/>
        <w:autoSpaceDN w:val="0"/>
        <w:adjustRightInd w:val="0"/>
        <w:jc w:val="both"/>
        <w:rPr>
          <w:rFonts w:cs="Helvetica"/>
          <w:b/>
          <w:color w:val="000000" w:themeColor="text1"/>
        </w:rPr>
      </w:pPr>
      <w:r w:rsidRPr="002C5C68">
        <w:rPr>
          <w:rFonts w:cs="Helvetica"/>
          <w:b/>
          <w:color w:val="000000" w:themeColor="text1"/>
        </w:rPr>
        <w:t>Financing Scaling Up</w:t>
      </w:r>
    </w:p>
    <w:p w14:paraId="45ED75E5" w14:textId="77777777" w:rsidR="00C760E3" w:rsidRPr="002C5C68" w:rsidRDefault="00C760E3" w:rsidP="002C5C68">
      <w:pPr>
        <w:widowControl w:val="0"/>
        <w:autoSpaceDE w:val="0"/>
        <w:autoSpaceDN w:val="0"/>
        <w:adjustRightInd w:val="0"/>
        <w:jc w:val="both"/>
        <w:rPr>
          <w:rFonts w:cs="Helvetica"/>
          <w:color w:val="000000" w:themeColor="text1"/>
        </w:rPr>
      </w:pPr>
    </w:p>
    <w:p w14:paraId="17AE80A8" w14:textId="48E12D8B" w:rsidR="002E6AD6" w:rsidRPr="002C5C68" w:rsidRDefault="00B42145" w:rsidP="00B42145">
      <w:pPr>
        <w:jc w:val="both"/>
        <w:rPr>
          <w:rFonts w:cs="Helvetica"/>
          <w:color w:val="000000" w:themeColor="text1"/>
        </w:rPr>
      </w:pPr>
      <w:r>
        <w:rPr>
          <w:color w:val="000000" w:themeColor="text1"/>
        </w:rPr>
        <w:t>A cr</w:t>
      </w:r>
      <w:r w:rsidR="00C760E3" w:rsidRPr="002C5C68">
        <w:rPr>
          <w:color w:val="000000" w:themeColor="text1"/>
        </w:rPr>
        <w:t>itical challen</w:t>
      </w:r>
      <w:r>
        <w:rPr>
          <w:color w:val="000000" w:themeColor="text1"/>
        </w:rPr>
        <w:t>ge</w:t>
      </w:r>
      <w:r w:rsidR="002C5C68">
        <w:rPr>
          <w:color w:val="000000" w:themeColor="text1"/>
        </w:rPr>
        <w:t xml:space="preserve"> to </w:t>
      </w:r>
      <w:r w:rsidR="002E6AD6">
        <w:rPr>
          <w:color w:val="000000" w:themeColor="text1"/>
        </w:rPr>
        <w:t>operationaliz</w:t>
      </w:r>
      <w:r w:rsidR="0058372C">
        <w:rPr>
          <w:color w:val="000000" w:themeColor="text1"/>
        </w:rPr>
        <w:t>e</w:t>
      </w:r>
      <w:r w:rsidR="002C5C68">
        <w:rPr>
          <w:color w:val="000000" w:themeColor="text1"/>
        </w:rPr>
        <w:t xml:space="preserve"> the pledges at </w:t>
      </w:r>
      <w:r w:rsidR="0058372C">
        <w:rPr>
          <w:color w:val="000000" w:themeColor="text1"/>
        </w:rPr>
        <w:t xml:space="preserve">COP21 in </w:t>
      </w:r>
      <w:r w:rsidR="002C5C68">
        <w:rPr>
          <w:color w:val="000000" w:themeColor="text1"/>
        </w:rPr>
        <w:t>P</w:t>
      </w:r>
      <w:r w:rsidR="00C760E3" w:rsidRPr="002C5C68">
        <w:rPr>
          <w:color w:val="000000" w:themeColor="text1"/>
        </w:rPr>
        <w:t xml:space="preserve">aris </w:t>
      </w:r>
      <w:r>
        <w:rPr>
          <w:color w:val="000000" w:themeColor="text1"/>
        </w:rPr>
        <w:t>is the need for</w:t>
      </w:r>
      <w:r w:rsidR="00C760E3" w:rsidRPr="002C5C68">
        <w:rPr>
          <w:color w:val="000000" w:themeColor="text1"/>
        </w:rPr>
        <w:t xml:space="preserve"> government action. </w:t>
      </w:r>
      <w:r w:rsidR="002E6AD6">
        <w:rPr>
          <w:color w:val="000000" w:themeColor="text1"/>
        </w:rPr>
        <w:t xml:space="preserve">NDCs </w:t>
      </w:r>
      <w:r>
        <w:rPr>
          <w:color w:val="000000" w:themeColor="text1"/>
        </w:rPr>
        <w:t xml:space="preserve">thus serve as </w:t>
      </w:r>
      <w:r w:rsidR="00C760E3" w:rsidRPr="002C5C68">
        <w:rPr>
          <w:color w:val="000000" w:themeColor="text1"/>
        </w:rPr>
        <w:t xml:space="preserve">a critical interface in </w:t>
      </w:r>
      <w:r w:rsidR="002E6AD6">
        <w:rPr>
          <w:color w:val="000000" w:themeColor="text1"/>
        </w:rPr>
        <w:t>how</w:t>
      </w:r>
      <w:r>
        <w:rPr>
          <w:color w:val="000000" w:themeColor="text1"/>
        </w:rPr>
        <w:t xml:space="preserve"> the</w:t>
      </w:r>
      <w:r w:rsidR="00C760E3" w:rsidRPr="002C5C68">
        <w:rPr>
          <w:color w:val="000000" w:themeColor="text1"/>
        </w:rPr>
        <w:t xml:space="preserve"> </w:t>
      </w:r>
      <w:r w:rsidR="001741DC">
        <w:rPr>
          <w:color w:val="000000" w:themeColor="text1"/>
        </w:rPr>
        <w:t>Paris</w:t>
      </w:r>
      <w:r>
        <w:rPr>
          <w:color w:val="000000" w:themeColor="text1"/>
        </w:rPr>
        <w:t xml:space="preserve"> Agreement</w:t>
      </w:r>
      <w:r w:rsidR="001741DC">
        <w:rPr>
          <w:color w:val="000000" w:themeColor="text1"/>
        </w:rPr>
        <w:t xml:space="preserve"> can move</w:t>
      </w:r>
      <w:r w:rsidR="00C760E3" w:rsidRPr="002C5C68">
        <w:rPr>
          <w:color w:val="000000" w:themeColor="text1"/>
        </w:rPr>
        <w:t xml:space="preserve"> from</w:t>
      </w:r>
      <w:r w:rsidR="001741DC">
        <w:rPr>
          <w:color w:val="000000" w:themeColor="text1"/>
        </w:rPr>
        <w:t xml:space="preserve"> the</w:t>
      </w:r>
      <w:r w:rsidR="00C760E3" w:rsidRPr="002C5C68">
        <w:rPr>
          <w:color w:val="000000" w:themeColor="text1"/>
        </w:rPr>
        <w:t xml:space="preserve"> idea</w:t>
      </w:r>
      <w:r w:rsidR="001741DC">
        <w:rPr>
          <w:color w:val="000000" w:themeColor="text1"/>
        </w:rPr>
        <w:t xml:space="preserve"> stage</w:t>
      </w:r>
      <w:r w:rsidR="00C760E3" w:rsidRPr="002C5C68">
        <w:rPr>
          <w:color w:val="000000" w:themeColor="text1"/>
        </w:rPr>
        <w:t xml:space="preserve"> to </w:t>
      </w:r>
      <w:r w:rsidR="00317D2E">
        <w:rPr>
          <w:color w:val="000000" w:themeColor="text1"/>
        </w:rPr>
        <w:t xml:space="preserve">make </w:t>
      </w:r>
      <w:r w:rsidR="00C760E3" w:rsidRPr="002C5C68">
        <w:rPr>
          <w:color w:val="000000" w:themeColor="text1"/>
        </w:rPr>
        <w:t>implementation</w:t>
      </w:r>
      <w:r>
        <w:rPr>
          <w:color w:val="000000" w:themeColor="text1"/>
        </w:rPr>
        <w:t xml:space="preserve"> faster</w:t>
      </w:r>
      <w:r w:rsidR="00317D2E">
        <w:rPr>
          <w:color w:val="000000" w:themeColor="text1"/>
        </w:rPr>
        <w:t xml:space="preserve"> of low emission solutions</w:t>
      </w:r>
      <w:r w:rsidR="00C760E3" w:rsidRPr="002C5C68">
        <w:rPr>
          <w:color w:val="000000" w:themeColor="text1"/>
        </w:rPr>
        <w:t xml:space="preserve">. </w:t>
      </w:r>
      <w:r>
        <w:rPr>
          <w:color w:val="000000" w:themeColor="text1"/>
        </w:rPr>
        <w:t>For policymaker buy-in, the NDCs serve as a nationally appropriate blueprint for climate sensitive development. This way, India’s listed INDCs serve as a means to mobilize national funding more expeditiously for climate change. Therefore, framing the EVD as a complement to INDCs is a key activity for tapping into funds for scaling up.</w:t>
      </w:r>
    </w:p>
    <w:p w14:paraId="1C8A6515" w14:textId="77777777" w:rsidR="002E6AD6" w:rsidRPr="002C5C68" w:rsidRDefault="002E6AD6" w:rsidP="002E6AD6">
      <w:pPr>
        <w:widowControl w:val="0"/>
        <w:autoSpaceDE w:val="0"/>
        <w:autoSpaceDN w:val="0"/>
        <w:adjustRightInd w:val="0"/>
        <w:jc w:val="both"/>
        <w:rPr>
          <w:rFonts w:cs="Helvetica"/>
          <w:color w:val="000000" w:themeColor="text1"/>
        </w:rPr>
      </w:pPr>
    </w:p>
    <w:p w14:paraId="43D907AB" w14:textId="3705023E" w:rsidR="00C760E3" w:rsidRPr="002C5C68" w:rsidRDefault="00C760E3" w:rsidP="002C5C68">
      <w:pPr>
        <w:jc w:val="both"/>
        <w:rPr>
          <w:color w:val="000000" w:themeColor="text1"/>
        </w:rPr>
      </w:pPr>
      <w:r w:rsidRPr="002C5C68">
        <w:rPr>
          <w:color w:val="000000" w:themeColor="text1"/>
        </w:rPr>
        <w:t>Not just in India but even in the rest of South Asia, international sources of finance need to interact with national and sectoral funding. By combining public sources (through various state and national schemes and funds) with international sources</w:t>
      </w:r>
      <w:r w:rsidR="00B42145">
        <w:rPr>
          <w:color w:val="000000" w:themeColor="text1"/>
        </w:rPr>
        <w:t xml:space="preserve"> (including</w:t>
      </w:r>
      <w:r w:rsidR="00945283">
        <w:rPr>
          <w:color w:val="000000" w:themeColor="text1"/>
        </w:rPr>
        <w:t xml:space="preserve"> bilateral and</w:t>
      </w:r>
      <w:r w:rsidR="00B42145">
        <w:rPr>
          <w:color w:val="000000" w:themeColor="text1"/>
        </w:rPr>
        <w:t xml:space="preserve"> multilateral finance) and private sources (through equity, private institutional finance</w:t>
      </w:r>
      <w:r w:rsidR="00945283">
        <w:rPr>
          <w:color w:val="000000" w:themeColor="text1"/>
        </w:rPr>
        <w:t xml:space="preserve">), </w:t>
      </w:r>
      <w:r w:rsidRPr="002C5C68">
        <w:rPr>
          <w:color w:val="000000" w:themeColor="text1"/>
        </w:rPr>
        <w:t xml:space="preserve">a lot of headway can be made in bridging the finance gap and getting funding for scaling up EVD. </w:t>
      </w:r>
      <w:r w:rsidR="00B42145">
        <w:rPr>
          <w:color w:val="000000" w:themeColor="text1"/>
        </w:rPr>
        <w:t>To do this, EVD needs to be presented as a solution that aligns with the funding goals of these diverse sources of funding.</w:t>
      </w:r>
    </w:p>
    <w:p w14:paraId="41D0A01E" w14:textId="77777777" w:rsidR="00C760E3" w:rsidRPr="002C5C68" w:rsidRDefault="00C760E3" w:rsidP="002C5C68">
      <w:pPr>
        <w:widowControl w:val="0"/>
        <w:autoSpaceDE w:val="0"/>
        <w:autoSpaceDN w:val="0"/>
        <w:adjustRightInd w:val="0"/>
        <w:jc w:val="both"/>
        <w:rPr>
          <w:rFonts w:cs="Helvetica"/>
          <w:color w:val="000000" w:themeColor="text1"/>
        </w:rPr>
      </w:pPr>
    </w:p>
    <w:p w14:paraId="51F42468" w14:textId="317FB55C" w:rsidR="00191A87" w:rsidRPr="002C5C68" w:rsidRDefault="00626BF6" w:rsidP="002C5C68">
      <w:pPr>
        <w:widowControl w:val="0"/>
        <w:autoSpaceDE w:val="0"/>
        <w:autoSpaceDN w:val="0"/>
        <w:adjustRightInd w:val="0"/>
        <w:jc w:val="both"/>
        <w:rPr>
          <w:rFonts w:cs="Helvetica"/>
          <w:color w:val="000000" w:themeColor="text1"/>
        </w:rPr>
      </w:pPr>
      <w:r w:rsidRPr="002C5C68">
        <w:rPr>
          <w:rFonts w:cs="Helvetica"/>
          <w:color w:val="000000" w:themeColor="text1"/>
        </w:rPr>
        <w:t xml:space="preserve">Since </w:t>
      </w:r>
      <w:r w:rsidR="00253E64" w:rsidRPr="002C5C68">
        <w:rPr>
          <w:rFonts w:cs="Helvetica"/>
          <w:color w:val="000000" w:themeColor="text1"/>
        </w:rPr>
        <w:t xml:space="preserve">no individual source of funding can be relied upon for financing </w:t>
      </w:r>
      <w:r w:rsidR="00D1623A" w:rsidRPr="002C5C68">
        <w:rPr>
          <w:rFonts w:cs="Helvetica"/>
          <w:color w:val="000000" w:themeColor="text1"/>
        </w:rPr>
        <w:t xml:space="preserve">the entire breadth of EVD interventions across all potential areas, </w:t>
      </w:r>
      <w:r w:rsidRPr="002C5C68">
        <w:rPr>
          <w:rFonts w:cs="Helvetica"/>
          <w:color w:val="000000" w:themeColor="text1"/>
        </w:rPr>
        <w:t xml:space="preserve">it is important to diversify the </w:t>
      </w:r>
      <w:r w:rsidR="00206B27" w:rsidRPr="002C5C68">
        <w:rPr>
          <w:rFonts w:cs="Helvetica"/>
          <w:color w:val="000000" w:themeColor="text1"/>
        </w:rPr>
        <w:t xml:space="preserve">targets of advocacy. </w:t>
      </w:r>
      <w:r w:rsidR="00206B27" w:rsidRPr="002C5C68">
        <w:rPr>
          <w:color w:val="000000" w:themeColor="text1"/>
        </w:rPr>
        <w:t xml:space="preserve">The private sector is in this regard important for bulwarking the finance required and can be approached through its CSR </w:t>
      </w:r>
      <w:proofErr w:type="spellStart"/>
      <w:r w:rsidR="00206B27" w:rsidRPr="002C5C68">
        <w:rPr>
          <w:color w:val="000000" w:themeColor="text1"/>
        </w:rPr>
        <w:t>programmes</w:t>
      </w:r>
      <w:proofErr w:type="spellEnd"/>
      <w:r w:rsidR="00206B27" w:rsidRPr="002C5C68">
        <w:rPr>
          <w:color w:val="000000" w:themeColor="text1"/>
        </w:rPr>
        <w:t>.</w:t>
      </w:r>
      <w:r w:rsidR="00206B27" w:rsidRPr="002C5C68">
        <w:rPr>
          <w:rFonts w:cs="Helvetica"/>
          <w:color w:val="000000" w:themeColor="text1"/>
        </w:rPr>
        <w:t xml:space="preserve"> </w:t>
      </w:r>
      <w:r w:rsidR="00533F5D" w:rsidRPr="002C5C68">
        <w:rPr>
          <w:rFonts w:cs="Helvetica"/>
          <w:color w:val="000000" w:themeColor="text1"/>
        </w:rPr>
        <w:t xml:space="preserve">Also, there are </w:t>
      </w:r>
      <w:r w:rsidR="00317D2E">
        <w:rPr>
          <w:rFonts w:cs="Helvetica"/>
          <w:color w:val="000000" w:themeColor="text1"/>
        </w:rPr>
        <w:t xml:space="preserve">international </w:t>
      </w:r>
      <w:r w:rsidR="00533F5D" w:rsidRPr="002C5C68">
        <w:rPr>
          <w:rFonts w:cs="Helvetica"/>
          <w:color w:val="000000" w:themeColor="text1"/>
        </w:rPr>
        <w:t xml:space="preserve">sources </w:t>
      </w:r>
      <w:r w:rsidR="00945283">
        <w:rPr>
          <w:rFonts w:cs="Helvetica"/>
          <w:color w:val="000000" w:themeColor="text1"/>
        </w:rPr>
        <w:t>of</w:t>
      </w:r>
      <w:r w:rsidR="00191A87" w:rsidRPr="002C5C68">
        <w:rPr>
          <w:rFonts w:cs="Helvetica"/>
          <w:color w:val="000000" w:themeColor="text1"/>
        </w:rPr>
        <w:t xml:space="preserve"> climate funding </w:t>
      </w:r>
      <w:r w:rsidR="00945283">
        <w:rPr>
          <w:rFonts w:cs="Helvetica"/>
          <w:color w:val="000000" w:themeColor="text1"/>
        </w:rPr>
        <w:t xml:space="preserve">such as the </w:t>
      </w:r>
      <w:r w:rsidR="00317D2E" w:rsidRPr="002C5C68">
        <w:rPr>
          <w:rFonts w:cs="Helvetica"/>
          <w:color w:val="000000" w:themeColor="text1"/>
        </w:rPr>
        <w:t>Green Climate Fund (</w:t>
      </w:r>
      <w:r w:rsidR="00945283">
        <w:rPr>
          <w:rFonts w:cs="Helvetica"/>
          <w:color w:val="000000" w:themeColor="text1"/>
        </w:rPr>
        <w:t>G</w:t>
      </w:r>
      <w:r w:rsidR="00317D2E">
        <w:rPr>
          <w:rFonts w:cs="Helvetica"/>
          <w:color w:val="000000" w:themeColor="text1"/>
        </w:rPr>
        <w:t>C</w:t>
      </w:r>
      <w:r w:rsidR="00945283">
        <w:rPr>
          <w:rFonts w:cs="Helvetica"/>
          <w:color w:val="000000" w:themeColor="text1"/>
        </w:rPr>
        <w:t>F</w:t>
      </w:r>
      <w:r w:rsidR="00317D2E">
        <w:rPr>
          <w:rFonts w:cs="Helvetica"/>
          <w:color w:val="000000" w:themeColor="text1"/>
        </w:rPr>
        <w:t>)</w:t>
      </w:r>
      <w:r w:rsidR="00945283">
        <w:rPr>
          <w:rFonts w:cs="Helvetica"/>
          <w:color w:val="000000" w:themeColor="text1"/>
        </w:rPr>
        <w:t xml:space="preserve"> and G</w:t>
      </w:r>
      <w:r w:rsidR="00317D2E">
        <w:rPr>
          <w:rFonts w:cs="Helvetica"/>
          <w:color w:val="000000" w:themeColor="text1"/>
        </w:rPr>
        <w:t>E</w:t>
      </w:r>
      <w:r w:rsidR="00945283">
        <w:rPr>
          <w:rFonts w:cs="Helvetica"/>
          <w:color w:val="000000" w:themeColor="text1"/>
        </w:rPr>
        <w:t>F that need to be pursued.</w:t>
      </w:r>
      <w:r w:rsidR="00191A87" w:rsidRPr="002C5C68">
        <w:rPr>
          <w:rFonts w:cs="Helvetica"/>
          <w:color w:val="000000" w:themeColor="text1"/>
        </w:rPr>
        <w:t xml:space="preserve"> To attract </w:t>
      </w:r>
      <w:r w:rsidR="00945283">
        <w:rPr>
          <w:rFonts w:cs="Helvetica"/>
          <w:color w:val="000000" w:themeColor="text1"/>
        </w:rPr>
        <w:t>these sources</w:t>
      </w:r>
      <w:r w:rsidR="00191A87" w:rsidRPr="002C5C68">
        <w:rPr>
          <w:rFonts w:cs="Helvetica"/>
          <w:color w:val="000000" w:themeColor="text1"/>
        </w:rPr>
        <w:t xml:space="preserve"> will require a combination of fundraising and advocacy. Advocacy with international perspectives will primarily be towards international climate funding.</w:t>
      </w:r>
    </w:p>
    <w:p w14:paraId="101645A6" w14:textId="77777777" w:rsidR="00034191" w:rsidRPr="002C5C68" w:rsidRDefault="00034191" w:rsidP="002C5C68">
      <w:pPr>
        <w:widowControl w:val="0"/>
        <w:autoSpaceDE w:val="0"/>
        <w:autoSpaceDN w:val="0"/>
        <w:adjustRightInd w:val="0"/>
        <w:jc w:val="both"/>
        <w:rPr>
          <w:rFonts w:cs="Helvetica"/>
          <w:color w:val="000000" w:themeColor="text1"/>
        </w:rPr>
      </w:pPr>
    </w:p>
    <w:p w14:paraId="02C8E3D5" w14:textId="7E0196C3" w:rsidR="002769BF" w:rsidRPr="002C5C68" w:rsidRDefault="00533F5D" w:rsidP="00945283">
      <w:pPr>
        <w:widowControl w:val="0"/>
        <w:autoSpaceDE w:val="0"/>
        <w:autoSpaceDN w:val="0"/>
        <w:adjustRightInd w:val="0"/>
        <w:jc w:val="both"/>
        <w:rPr>
          <w:color w:val="000000" w:themeColor="text1"/>
        </w:rPr>
      </w:pPr>
      <w:r w:rsidRPr="002C5C68">
        <w:rPr>
          <w:rFonts w:cs="Helvetica"/>
          <w:color w:val="000000" w:themeColor="text1"/>
        </w:rPr>
        <w:t>In terms of the GCF, the main challenge is to transform</w:t>
      </w:r>
      <w:r w:rsidR="00034191" w:rsidRPr="002C5C68">
        <w:rPr>
          <w:rFonts w:cs="Helvetica"/>
          <w:color w:val="000000" w:themeColor="text1"/>
        </w:rPr>
        <w:t xml:space="preserve"> GCF commitments into project</w:t>
      </w:r>
      <w:r w:rsidR="00317D2E">
        <w:rPr>
          <w:rFonts w:cs="Helvetica"/>
          <w:color w:val="000000" w:themeColor="text1"/>
        </w:rPr>
        <w:t>s and project</w:t>
      </w:r>
      <w:r w:rsidR="00034191" w:rsidRPr="002C5C68">
        <w:rPr>
          <w:rFonts w:cs="Helvetica"/>
          <w:color w:val="000000" w:themeColor="text1"/>
        </w:rPr>
        <w:t xml:space="preserve"> pipelines, especially related to low-carbon development strategies like the EVD which can also help with </w:t>
      </w:r>
      <w:r w:rsidR="00317D2E">
        <w:rPr>
          <w:rFonts w:cs="Helvetica"/>
          <w:color w:val="000000" w:themeColor="text1"/>
        </w:rPr>
        <w:t xml:space="preserve">fulfilling </w:t>
      </w:r>
      <w:r w:rsidR="00034191" w:rsidRPr="002C5C68">
        <w:rPr>
          <w:rFonts w:cs="Helvetica"/>
          <w:color w:val="000000" w:themeColor="text1"/>
        </w:rPr>
        <w:t>INDC co</w:t>
      </w:r>
      <w:r w:rsidR="00317D2E">
        <w:rPr>
          <w:rFonts w:cs="Helvetica"/>
          <w:color w:val="000000" w:themeColor="text1"/>
        </w:rPr>
        <w:t>mmitments</w:t>
      </w:r>
      <w:r w:rsidR="00034191" w:rsidRPr="002C5C68">
        <w:rPr>
          <w:rFonts w:cs="Helvetica"/>
          <w:color w:val="000000" w:themeColor="text1"/>
        </w:rPr>
        <w:t xml:space="preserve">. </w:t>
      </w:r>
      <w:r w:rsidR="00317D2E">
        <w:rPr>
          <w:rFonts w:cs="Helvetica"/>
          <w:color w:val="000000" w:themeColor="text1"/>
        </w:rPr>
        <w:t>A</w:t>
      </w:r>
      <w:r w:rsidR="00034191" w:rsidRPr="002C5C68">
        <w:rPr>
          <w:rFonts w:cs="Helvetica"/>
          <w:color w:val="000000" w:themeColor="text1"/>
        </w:rPr>
        <w:t>s a network of practi</w:t>
      </w:r>
      <w:r w:rsidR="00BB6483">
        <w:rPr>
          <w:rFonts w:cs="Helvetica"/>
          <w:color w:val="000000" w:themeColor="text1"/>
        </w:rPr>
        <w:t>ti</w:t>
      </w:r>
      <w:r w:rsidR="00034191" w:rsidRPr="002C5C68">
        <w:rPr>
          <w:rFonts w:cs="Helvetica"/>
          <w:color w:val="000000" w:themeColor="text1"/>
        </w:rPr>
        <w:t xml:space="preserve">oners-researchers, we can explain how proposals interact with </w:t>
      </w:r>
      <w:r w:rsidR="006C6BBE">
        <w:rPr>
          <w:rFonts w:cs="Helvetica"/>
          <w:color w:val="000000" w:themeColor="text1"/>
        </w:rPr>
        <w:t>India</w:t>
      </w:r>
      <w:r w:rsidR="00034191" w:rsidRPr="002C5C68">
        <w:rPr>
          <w:rFonts w:cs="Helvetica"/>
          <w:color w:val="000000" w:themeColor="text1"/>
        </w:rPr>
        <w:t>’</w:t>
      </w:r>
      <w:r w:rsidR="006C6BBE">
        <w:rPr>
          <w:rFonts w:cs="Helvetica"/>
          <w:color w:val="000000" w:themeColor="text1"/>
        </w:rPr>
        <w:t>s</w:t>
      </w:r>
      <w:r w:rsidR="00034191" w:rsidRPr="002C5C68">
        <w:rPr>
          <w:rFonts w:cs="Helvetica"/>
          <w:color w:val="000000" w:themeColor="text1"/>
        </w:rPr>
        <w:t xml:space="preserve"> development plans and SDG goals. </w:t>
      </w:r>
    </w:p>
    <w:p w14:paraId="18EC2C39" w14:textId="77777777" w:rsidR="004C7098" w:rsidRDefault="004C7098" w:rsidP="002C5C68">
      <w:pPr>
        <w:jc w:val="both"/>
        <w:rPr>
          <w:color w:val="000000" w:themeColor="text1"/>
        </w:rPr>
      </w:pPr>
    </w:p>
    <w:p w14:paraId="6AE9510C" w14:textId="4170A2FC" w:rsidR="00111374" w:rsidRPr="002C5C68" w:rsidRDefault="005A2606" w:rsidP="002C5C68">
      <w:pPr>
        <w:jc w:val="both"/>
        <w:rPr>
          <w:color w:val="000000" w:themeColor="text1"/>
        </w:rPr>
      </w:pPr>
      <w:r>
        <w:rPr>
          <w:color w:val="000000" w:themeColor="text1"/>
        </w:rPr>
        <w:t>Thus, we hope that this multi-pronged strategy to scaling up will in the future help establish the EVD as a universal climate-resilient development strategy.</w:t>
      </w:r>
    </w:p>
    <w:sectPr w:rsidR="00111374" w:rsidRPr="002C5C68" w:rsidSect="004F5BA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5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1B7"/>
    <w:rsid w:val="00006131"/>
    <w:rsid w:val="00034191"/>
    <w:rsid w:val="000B4591"/>
    <w:rsid w:val="000B597F"/>
    <w:rsid w:val="000C5245"/>
    <w:rsid w:val="00111374"/>
    <w:rsid w:val="001515EA"/>
    <w:rsid w:val="001741DC"/>
    <w:rsid w:val="00175295"/>
    <w:rsid w:val="00191A87"/>
    <w:rsid w:val="001E7DC8"/>
    <w:rsid w:val="00206B27"/>
    <w:rsid w:val="002158DA"/>
    <w:rsid w:val="00233308"/>
    <w:rsid w:val="00253E64"/>
    <w:rsid w:val="00271F8D"/>
    <w:rsid w:val="002769BF"/>
    <w:rsid w:val="002C5C68"/>
    <w:rsid w:val="002E6AD6"/>
    <w:rsid w:val="00317D2E"/>
    <w:rsid w:val="003A53BD"/>
    <w:rsid w:val="00445A71"/>
    <w:rsid w:val="004628D3"/>
    <w:rsid w:val="004C7098"/>
    <w:rsid w:val="00533F5D"/>
    <w:rsid w:val="0058372C"/>
    <w:rsid w:val="005A2606"/>
    <w:rsid w:val="00626BF6"/>
    <w:rsid w:val="00681394"/>
    <w:rsid w:val="006C6BBE"/>
    <w:rsid w:val="00721968"/>
    <w:rsid w:val="00810DCD"/>
    <w:rsid w:val="008261B7"/>
    <w:rsid w:val="008540DB"/>
    <w:rsid w:val="00945283"/>
    <w:rsid w:val="00AA1823"/>
    <w:rsid w:val="00B42145"/>
    <w:rsid w:val="00B6513A"/>
    <w:rsid w:val="00BB6483"/>
    <w:rsid w:val="00C760E3"/>
    <w:rsid w:val="00C90822"/>
    <w:rsid w:val="00D1623A"/>
    <w:rsid w:val="00D65FAC"/>
    <w:rsid w:val="00E44143"/>
    <w:rsid w:val="00E6488A"/>
    <w:rsid w:val="00F47F9F"/>
    <w:rsid w:val="00FA322E"/>
    <w:rsid w:val="00FA3366"/>
    <w:rsid w:val="00FC3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471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3185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1175</Words>
  <Characters>7168</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Kavita Myles</dc:creator>
  <cp:keywords/>
  <dc:description/>
  <cp:lastModifiedBy>INFORSE</cp:lastModifiedBy>
  <cp:revision>4</cp:revision>
  <dcterms:created xsi:type="dcterms:W3CDTF">2016-08-24T11:19:00Z</dcterms:created>
  <dcterms:modified xsi:type="dcterms:W3CDTF">2016-08-24T11:32:00Z</dcterms:modified>
</cp:coreProperties>
</file>